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20日下午心得体会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陈中华老师讲解的走步受益匪浅，有效的利用力学原理详解了起步动作，防止盲目走步扭伤膝盖。谢谢陈中华老师。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  <w:lang w:val="en-US" w:eastAsia="zh-CN"/>
        </w:rPr>
        <w:t>李晓辉教练详细解析了六封四闭出手动作，谢谢。学到了知识。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博兴学员    张召臻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2016年8月20日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F282C"/>
    <w:rsid w:val="3AAE452C"/>
    <w:rsid w:val="537F282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2016-08-20T10:40:00Z</dcterms:created>
  <dc:creator>Administrator</dc:creator>
  <cp:lastModifiedBy>Administrator</cp:lastModifiedBy>
  <dcterms:modified xsi:type="dcterms:W3CDTF">2016-08-20T10:44:40Z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